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620AB" w14:textId="43F5D327" w:rsidR="007B4897" w:rsidRPr="003600F7" w:rsidRDefault="003600F7" w:rsidP="007B48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4637854"/>
      <w:r w:rsidRPr="003600F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800" behindDoc="1" locked="0" layoutInCell="1" allowOverlap="1" wp14:anchorId="56C947C8" wp14:editId="11F2D809">
            <wp:simplePos x="0" y="0"/>
            <wp:positionH relativeFrom="column">
              <wp:posOffset>4563193</wp:posOffset>
            </wp:positionH>
            <wp:positionV relativeFrom="paragraph">
              <wp:posOffset>386</wp:posOffset>
            </wp:positionV>
            <wp:extent cx="770890" cy="997585"/>
            <wp:effectExtent l="0" t="0" r="0" b="0"/>
            <wp:wrapTight wrapText="bothSides">
              <wp:wrapPolygon edited="0">
                <wp:start x="0" y="0"/>
                <wp:lineTo x="0" y="21036"/>
                <wp:lineTo x="20817" y="21036"/>
                <wp:lineTo x="208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00F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21B5C244" wp14:editId="57F125F9">
            <wp:simplePos x="0" y="0"/>
            <wp:positionH relativeFrom="column">
              <wp:posOffset>-290554</wp:posOffset>
            </wp:positionH>
            <wp:positionV relativeFrom="paragraph">
              <wp:posOffset>524</wp:posOffset>
            </wp:positionV>
            <wp:extent cx="2095500" cy="815340"/>
            <wp:effectExtent l="0" t="0" r="0" b="0"/>
            <wp:wrapSquare wrapText="bothSides"/>
            <wp:docPr id="10" name="Picture 10" descr="D:\Forest-PLUS Documents\Data\Logos\Updated USAID Logo 2016\Horizontal_RGB_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est-PLUS Documents\Data\Logos\Updated USAID Logo 2016\Horizontal_RGB_2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DC8" w:rsidRPr="003600F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</w:p>
    <w:p w14:paraId="7E8042B6" w14:textId="77777777" w:rsidR="003600F7" w:rsidRDefault="003600F7" w:rsidP="00A06897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bookmarkStart w:id="1" w:name="_Hlk23772902"/>
      <w:bookmarkEnd w:id="1"/>
    </w:p>
    <w:p w14:paraId="354CF2F2" w14:textId="77777777" w:rsidR="003600F7" w:rsidRDefault="003600F7" w:rsidP="00A06897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D465E91" w14:textId="77777777" w:rsidR="003600F7" w:rsidRDefault="003600F7" w:rsidP="00A06897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3510CAC5" w14:textId="64110DAC" w:rsidR="007B4897" w:rsidRPr="003600F7" w:rsidRDefault="007B4897" w:rsidP="00A06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0F7">
        <w:rPr>
          <w:rFonts w:ascii="Times New Roman" w:hAnsi="Times New Roman" w:cs="Times New Roman"/>
          <w:bCs/>
          <w:i/>
          <w:iCs/>
          <w:sz w:val="24"/>
          <w:szCs w:val="24"/>
        </w:rPr>
        <w:t>For Immediate Release</w:t>
      </w:r>
    </w:p>
    <w:p w14:paraId="603FBDE2" w14:textId="77777777" w:rsidR="007B4897" w:rsidRPr="003600F7" w:rsidRDefault="007B4897" w:rsidP="007B489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F747C1D" w14:textId="501E69ED" w:rsidR="002421F7" w:rsidRPr="003600F7" w:rsidRDefault="002421F7" w:rsidP="001614D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0F7">
        <w:rPr>
          <w:rFonts w:ascii="Times New Roman" w:hAnsi="Times New Roman" w:cs="Times New Roman"/>
          <w:b/>
          <w:sz w:val="28"/>
          <w:szCs w:val="28"/>
        </w:rPr>
        <w:t>USAID</w:t>
      </w:r>
      <w:r w:rsidR="003600F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600F7">
        <w:rPr>
          <w:rFonts w:ascii="Times New Roman" w:hAnsi="Times New Roman" w:cs="Times New Roman"/>
          <w:b/>
          <w:sz w:val="28"/>
          <w:szCs w:val="28"/>
        </w:rPr>
        <w:t>MoEFCC</w:t>
      </w:r>
      <w:proofErr w:type="spellEnd"/>
      <w:r w:rsidRPr="0036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0F7">
        <w:rPr>
          <w:rFonts w:ascii="Times New Roman" w:hAnsi="Times New Roman" w:cs="Times New Roman"/>
          <w:b/>
          <w:sz w:val="28"/>
          <w:szCs w:val="28"/>
        </w:rPr>
        <w:t xml:space="preserve">Joint Program “Forest PLUS 2.0” Reaches Bihar </w:t>
      </w:r>
    </w:p>
    <w:p w14:paraId="0F57BEAC" w14:textId="77777777" w:rsidR="007B4897" w:rsidRPr="003600F7" w:rsidRDefault="007B4897" w:rsidP="007B489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EE89F4" w14:textId="77777777" w:rsidR="00986239" w:rsidRDefault="00B13717" w:rsidP="00B24683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3600F7">
        <w:rPr>
          <w:rFonts w:ascii="Times New Roman" w:hAnsi="Times New Roman" w:cs="Times New Roman"/>
          <w:b/>
          <w:bCs/>
          <w:sz w:val="26"/>
          <w:szCs w:val="26"/>
        </w:rPr>
        <w:t>Gaya</w:t>
      </w:r>
      <w:r w:rsidR="00B24683" w:rsidRPr="003600F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3600F7">
        <w:rPr>
          <w:rFonts w:ascii="Times New Roman" w:hAnsi="Times New Roman" w:cs="Times New Roman"/>
          <w:b/>
          <w:bCs/>
          <w:sz w:val="26"/>
          <w:szCs w:val="26"/>
        </w:rPr>
        <w:t>December 5</w:t>
      </w:r>
      <w:r w:rsidR="00B24683" w:rsidRPr="003600F7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 w:rsidR="00986239">
        <w:rPr>
          <w:rFonts w:ascii="Times New Roman" w:hAnsi="Times New Roman" w:cs="Times New Roman"/>
          <w:sz w:val="26"/>
          <w:szCs w:val="26"/>
        </w:rPr>
        <w:t>T</w:t>
      </w:r>
      <w:r w:rsidR="00986239" w:rsidRPr="003600F7">
        <w:rPr>
          <w:rFonts w:ascii="Times New Roman" w:hAnsi="Times New Roman" w:cs="Times New Roman"/>
          <w:sz w:val="26"/>
          <w:szCs w:val="26"/>
        </w:rPr>
        <w:t>he U.S. Agency for International Development (USAID) and the Ministry of Environment, Forest and Climate Change (</w:t>
      </w:r>
      <w:proofErr w:type="spellStart"/>
      <w:r w:rsidR="00986239" w:rsidRPr="003600F7">
        <w:rPr>
          <w:rFonts w:ascii="Times New Roman" w:hAnsi="Times New Roman" w:cs="Times New Roman"/>
          <w:sz w:val="26"/>
          <w:szCs w:val="26"/>
        </w:rPr>
        <w:t>MoEFCC</w:t>
      </w:r>
      <w:proofErr w:type="spellEnd"/>
      <w:r w:rsidR="00986239" w:rsidRPr="003600F7">
        <w:rPr>
          <w:rFonts w:ascii="Times New Roman" w:hAnsi="Times New Roman" w:cs="Times New Roman"/>
          <w:sz w:val="26"/>
          <w:szCs w:val="26"/>
        </w:rPr>
        <w:t>)</w:t>
      </w:r>
      <w:r w:rsidR="00986239">
        <w:rPr>
          <w:rFonts w:ascii="Times New Roman" w:hAnsi="Times New Roman" w:cs="Times New Roman"/>
          <w:sz w:val="26"/>
          <w:szCs w:val="26"/>
        </w:rPr>
        <w:t xml:space="preserve"> organized today an inception workshop in </w:t>
      </w:r>
      <w:r w:rsidR="00986239" w:rsidRPr="003600F7">
        <w:rPr>
          <w:rFonts w:ascii="Times New Roman" w:hAnsi="Times New Roman" w:cs="Times New Roman"/>
          <w:sz w:val="26"/>
          <w:szCs w:val="26"/>
        </w:rPr>
        <w:t>Bodh Gaya</w:t>
      </w:r>
      <w:r w:rsidR="00986239">
        <w:rPr>
          <w:rFonts w:ascii="Times New Roman" w:hAnsi="Times New Roman" w:cs="Times New Roman"/>
          <w:sz w:val="26"/>
          <w:szCs w:val="26"/>
        </w:rPr>
        <w:t xml:space="preserve"> for their bilateral program </w:t>
      </w:r>
      <w:r w:rsidR="007D46FD" w:rsidRPr="003600F7">
        <w:rPr>
          <w:rFonts w:ascii="Times New Roman" w:hAnsi="Times New Roman" w:cs="Times New Roman"/>
          <w:bCs/>
          <w:sz w:val="26"/>
          <w:szCs w:val="26"/>
        </w:rPr>
        <w:t>“</w:t>
      </w:r>
      <w:r w:rsidR="003B0475" w:rsidRPr="003600F7">
        <w:rPr>
          <w:rFonts w:ascii="Times New Roman" w:hAnsi="Times New Roman" w:cs="Times New Roman"/>
          <w:bCs/>
          <w:sz w:val="26"/>
          <w:szCs w:val="26"/>
        </w:rPr>
        <w:t xml:space="preserve">Forest-PLUS 2.0: </w:t>
      </w:r>
      <w:r w:rsidR="003600F7" w:rsidRPr="003600F7">
        <w:rPr>
          <w:rFonts w:ascii="Times New Roman" w:hAnsi="Times New Roman" w:cs="Times New Roman"/>
          <w:bCs/>
          <w:sz w:val="26"/>
          <w:szCs w:val="26"/>
        </w:rPr>
        <w:t>forest for water and prosperity</w:t>
      </w:r>
      <w:r w:rsidR="00986239">
        <w:rPr>
          <w:rFonts w:ascii="Times New Roman" w:hAnsi="Times New Roman" w:cs="Times New Roman"/>
          <w:bCs/>
          <w:sz w:val="26"/>
          <w:szCs w:val="26"/>
        </w:rPr>
        <w:t>.</w:t>
      </w:r>
      <w:r w:rsidR="003B0475" w:rsidRPr="003600F7">
        <w:rPr>
          <w:rFonts w:ascii="Times New Roman" w:hAnsi="Times New Roman" w:cs="Times New Roman"/>
          <w:bCs/>
          <w:sz w:val="26"/>
          <w:szCs w:val="26"/>
        </w:rPr>
        <w:t>”</w:t>
      </w:r>
    </w:p>
    <w:p w14:paraId="0B2C5A54" w14:textId="3E264E4B" w:rsidR="00B24683" w:rsidRDefault="00B24683" w:rsidP="00B2468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8E2525" w14:textId="0BCDF59A" w:rsidR="0016521A" w:rsidRDefault="00986239" w:rsidP="00B2468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Following </w:t>
      </w:r>
      <w:r w:rsidR="004E1D1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national launch in Delhi in September and subsequent state program launches in Kerala and Telangana, the </w:t>
      </w:r>
      <w:r w:rsidR="004E1D15">
        <w:rPr>
          <w:rFonts w:ascii="Times New Roman" w:hAnsi="Times New Roman" w:cs="Times New Roman"/>
          <w:sz w:val="26"/>
          <w:szCs w:val="26"/>
        </w:rPr>
        <w:t xml:space="preserve">Forest PLUS 2.0 </w:t>
      </w:r>
      <w:r>
        <w:rPr>
          <w:rFonts w:ascii="Times New Roman" w:hAnsi="Times New Roman" w:cs="Times New Roman"/>
          <w:sz w:val="26"/>
          <w:szCs w:val="26"/>
        </w:rPr>
        <w:t xml:space="preserve">program </w:t>
      </w:r>
      <w:r w:rsidR="0016521A">
        <w:rPr>
          <w:rFonts w:ascii="Times New Roman" w:hAnsi="Times New Roman" w:cs="Times New Roman"/>
          <w:sz w:val="26"/>
          <w:szCs w:val="26"/>
        </w:rPr>
        <w:t xml:space="preserve">has commenced </w:t>
      </w:r>
      <w:r w:rsidR="004E1D15">
        <w:rPr>
          <w:rFonts w:ascii="Times New Roman" w:hAnsi="Times New Roman" w:cs="Times New Roman"/>
          <w:sz w:val="26"/>
          <w:szCs w:val="26"/>
        </w:rPr>
        <w:t xml:space="preserve">in Bihar. </w:t>
      </w:r>
      <w:r w:rsidR="0016521A">
        <w:rPr>
          <w:rFonts w:ascii="Times New Roman" w:hAnsi="Times New Roman" w:cs="Times New Roman"/>
          <w:sz w:val="26"/>
          <w:szCs w:val="26"/>
        </w:rPr>
        <w:t xml:space="preserve">Chief Minister Nitish Kumar had launched the program </w:t>
      </w:r>
      <w:r w:rsidR="000D1982">
        <w:rPr>
          <w:rFonts w:ascii="Times New Roman" w:hAnsi="Times New Roman" w:cs="Times New Roman"/>
          <w:sz w:val="26"/>
          <w:szCs w:val="26"/>
        </w:rPr>
        <w:t xml:space="preserve">this </w:t>
      </w:r>
      <w:r w:rsidR="0016521A">
        <w:rPr>
          <w:rFonts w:ascii="Times New Roman" w:hAnsi="Times New Roman" w:cs="Times New Roman"/>
          <w:sz w:val="26"/>
          <w:szCs w:val="26"/>
        </w:rPr>
        <w:t xml:space="preserve">year in June in Patna </w:t>
      </w:r>
      <w:r w:rsidR="00681CFD">
        <w:rPr>
          <w:rFonts w:ascii="Times New Roman" w:hAnsi="Times New Roman" w:cs="Times New Roman"/>
          <w:sz w:val="26"/>
          <w:szCs w:val="26"/>
        </w:rPr>
        <w:t>on</w:t>
      </w:r>
      <w:r w:rsidR="00792E0F">
        <w:rPr>
          <w:rFonts w:ascii="Times New Roman" w:hAnsi="Times New Roman" w:cs="Times New Roman"/>
          <w:sz w:val="26"/>
          <w:szCs w:val="26"/>
        </w:rPr>
        <w:t xml:space="preserve"> World Environment Day</w:t>
      </w:r>
      <w:r w:rsidR="0016521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472F2F" w14:textId="77777777" w:rsidR="0016521A" w:rsidRDefault="0016521A" w:rsidP="00B2468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ECD4E1" w14:textId="2D33A4D4" w:rsidR="00B24683" w:rsidRPr="003600F7" w:rsidRDefault="00B24683" w:rsidP="00B2468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 xml:space="preserve">Under the </w:t>
      </w:r>
      <w:r w:rsidR="004E1D15">
        <w:rPr>
          <w:rFonts w:ascii="Times New Roman" w:hAnsi="Times New Roman" w:cs="Times New Roman"/>
          <w:sz w:val="26"/>
          <w:szCs w:val="26"/>
        </w:rPr>
        <w:t>bilateral</w:t>
      </w:r>
      <w:r w:rsidRPr="003600F7">
        <w:rPr>
          <w:rFonts w:ascii="Times New Roman" w:hAnsi="Times New Roman" w:cs="Times New Roman"/>
          <w:sz w:val="26"/>
          <w:szCs w:val="26"/>
        </w:rPr>
        <w:t xml:space="preserve"> program, USAID will provide technical assistance to </w:t>
      </w:r>
      <w:r w:rsidR="007D46FD" w:rsidRPr="003600F7">
        <w:rPr>
          <w:rFonts w:ascii="Times New Roman" w:hAnsi="Times New Roman" w:cs="Times New Roman"/>
          <w:sz w:val="26"/>
          <w:szCs w:val="26"/>
        </w:rPr>
        <w:t>Bihar</w:t>
      </w:r>
      <w:r w:rsidRPr="003600F7">
        <w:rPr>
          <w:rFonts w:ascii="Times New Roman" w:hAnsi="Times New Roman" w:cs="Times New Roman"/>
          <w:sz w:val="26"/>
          <w:szCs w:val="26"/>
        </w:rPr>
        <w:t xml:space="preserve"> Forest Department to improve the management of </w:t>
      </w:r>
      <w:r w:rsidR="007D46FD" w:rsidRPr="003600F7">
        <w:rPr>
          <w:rFonts w:ascii="Times New Roman" w:hAnsi="Times New Roman" w:cs="Times New Roman"/>
          <w:sz w:val="26"/>
          <w:szCs w:val="26"/>
        </w:rPr>
        <w:t>Gaya</w:t>
      </w:r>
      <w:r w:rsidRPr="003600F7">
        <w:rPr>
          <w:rFonts w:ascii="Times New Roman" w:hAnsi="Times New Roman" w:cs="Times New Roman"/>
          <w:sz w:val="26"/>
          <w:szCs w:val="26"/>
        </w:rPr>
        <w:t xml:space="preserve"> Forest Division. </w:t>
      </w:r>
      <w:r w:rsidR="004E1D15">
        <w:rPr>
          <w:rFonts w:ascii="Times New Roman" w:hAnsi="Times New Roman" w:cs="Times New Roman"/>
          <w:sz w:val="26"/>
          <w:szCs w:val="26"/>
        </w:rPr>
        <w:t xml:space="preserve">The program </w:t>
      </w:r>
      <w:r w:rsidRPr="003600F7">
        <w:rPr>
          <w:rFonts w:ascii="Times New Roman" w:hAnsi="Times New Roman" w:cs="Times New Roman"/>
          <w:sz w:val="26"/>
          <w:szCs w:val="26"/>
        </w:rPr>
        <w:t>will build activities based on the tools, techniques, and practices developed through its successful predecessor program</w:t>
      </w:r>
      <w:r w:rsidR="004E1D15">
        <w:rPr>
          <w:rFonts w:ascii="Times New Roman" w:hAnsi="Times New Roman" w:cs="Times New Roman"/>
          <w:sz w:val="26"/>
          <w:szCs w:val="26"/>
        </w:rPr>
        <w:t>—</w:t>
      </w:r>
      <w:r w:rsidRPr="003600F7">
        <w:rPr>
          <w:rFonts w:ascii="Times New Roman" w:hAnsi="Times New Roman" w:cs="Times New Roman"/>
          <w:sz w:val="26"/>
          <w:szCs w:val="26"/>
        </w:rPr>
        <w:t>Forest-PLUS: Partnership for Land Use Science, which was implemented from 2012 to 2017.</w:t>
      </w:r>
    </w:p>
    <w:p w14:paraId="2FFCCA37" w14:textId="77777777" w:rsidR="00B24683" w:rsidRPr="003600F7" w:rsidRDefault="00B24683" w:rsidP="00B2468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80BA24" w14:textId="639A094C" w:rsidR="007D46FD" w:rsidRDefault="00B24683" w:rsidP="003600F7">
      <w:pPr>
        <w:pStyle w:val="NoSpacing"/>
        <w:spacing w:after="240"/>
        <w:rPr>
          <w:rFonts w:ascii="Times New Roman" w:hAnsi="Times New Roman" w:cs="Times New Roman"/>
          <w:bCs/>
          <w:sz w:val="26"/>
          <w:szCs w:val="26"/>
        </w:rPr>
      </w:pPr>
      <w:r w:rsidRPr="003600F7">
        <w:rPr>
          <w:rFonts w:ascii="Times New Roman" w:hAnsi="Times New Roman" w:cs="Times New Roman"/>
          <w:bCs/>
          <w:sz w:val="26"/>
          <w:szCs w:val="26"/>
        </w:rPr>
        <w:t>Highlighting the importance of</w:t>
      </w:r>
      <w:r w:rsidR="00EB7DC8" w:rsidRPr="003600F7">
        <w:rPr>
          <w:rFonts w:ascii="Times New Roman" w:hAnsi="Times New Roman" w:cs="Times New Roman"/>
          <w:bCs/>
          <w:sz w:val="26"/>
          <w:szCs w:val="26"/>
        </w:rPr>
        <w:t xml:space="preserve"> the</w:t>
      </w:r>
      <w:r w:rsidRPr="003600F7">
        <w:rPr>
          <w:rFonts w:ascii="Times New Roman" w:hAnsi="Times New Roman" w:cs="Times New Roman"/>
          <w:bCs/>
          <w:sz w:val="26"/>
          <w:szCs w:val="26"/>
        </w:rPr>
        <w:t xml:space="preserve"> program, </w:t>
      </w:r>
      <w:r w:rsidR="007D46FD" w:rsidRPr="003600F7">
        <w:rPr>
          <w:rFonts w:ascii="Times New Roman" w:hAnsi="Times New Roman" w:cs="Times New Roman"/>
          <w:bCs/>
          <w:sz w:val="26"/>
          <w:szCs w:val="26"/>
        </w:rPr>
        <w:t>Sushil Kumar Modi</w:t>
      </w:r>
      <w:r w:rsidRPr="003600F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56BE5">
        <w:rPr>
          <w:rFonts w:ascii="Times New Roman" w:hAnsi="Times New Roman" w:cs="Times New Roman"/>
          <w:bCs/>
          <w:sz w:val="26"/>
          <w:szCs w:val="26"/>
        </w:rPr>
        <w:t xml:space="preserve">Deputy Chief Minister and </w:t>
      </w:r>
      <w:r w:rsidRPr="003600F7">
        <w:rPr>
          <w:rFonts w:ascii="Times New Roman" w:hAnsi="Times New Roman" w:cs="Times New Roman"/>
          <w:bCs/>
          <w:sz w:val="26"/>
          <w:szCs w:val="26"/>
        </w:rPr>
        <w:t xml:space="preserve">Minister for </w:t>
      </w:r>
      <w:r w:rsidR="007D46FD" w:rsidRPr="003600F7">
        <w:rPr>
          <w:rFonts w:ascii="Times New Roman" w:hAnsi="Times New Roman" w:cs="Times New Roman"/>
          <w:bCs/>
          <w:sz w:val="26"/>
          <w:szCs w:val="26"/>
        </w:rPr>
        <w:t>Environment, Forest and Climate Change, Government of Bihar</w:t>
      </w:r>
      <w:r w:rsidR="00256BE5">
        <w:rPr>
          <w:rFonts w:ascii="Times New Roman" w:hAnsi="Times New Roman" w:cs="Times New Roman"/>
          <w:bCs/>
          <w:sz w:val="26"/>
          <w:szCs w:val="26"/>
        </w:rPr>
        <w:t>,</w:t>
      </w:r>
      <w:r w:rsidR="007D46FD" w:rsidRPr="003600F7">
        <w:rPr>
          <w:rFonts w:ascii="Times New Roman" w:hAnsi="Times New Roman" w:cs="Times New Roman"/>
          <w:bCs/>
          <w:sz w:val="26"/>
          <w:szCs w:val="26"/>
        </w:rPr>
        <w:t xml:space="preserve"> said</w:t>
      </w:r>
      <w:r w:rsidR="00256BE5">
        <w:rPr>
          <w:rFonts w:ascii="Times New Roman" w:hAnsi="Times New Roman" w:cs="Times New Roman"/>
          <w:bCs/>
          <w:sz w:val="26"/>
          <w:szCs w:val="26"/>
        </w:rPr>
        <w:t>:</w:t>
      </w:r>
      <w:r w:rsidR="007D46FD" w:rsidRPr="003600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46FD" w:rsidRPr="007B64E9">
        <w:rPr>
          <w:rFonts w:ascii="Times New Roman" w:hAnsi="Times New Roman" w:cs="Times New Roman"/>
          <w:bCs/>
          <w:sz w:val="26"/>
          <w:szCs w:val="26"/>
          <w:highlight w:val="yellow"/>
        </w:rPr>
        <w:t>“</w:t>
      </w:r>
      <w:r w:rsidR="007B64E9" w:rsidRPr="007B64E9">
        <w:rPr>
          <w:rFonts w:ascii="Times New Roman" w:hAnsi="Times New Roman" w:cs="Times New Roman"/>
          <w:bCs/>
          <w:sz w:val="26"/>
          <w:szCs w:val="26"/>
          <w:highlight w:val="yellow"/>
        </w:rPr>
        <w:t>Quote to be added after the event.</w:t>
      </w:r>
      <w:r w:rsidR="007D46FD" w:rsidRPr="007B64E9">
        <w:rPr>
          <w:rFonts w:ascii="Times New Roman" w:hAnsi="Times New Roman" w:cs="Times New Roman"/>
          <w:bCs/>
          <w:sz w:val="26"/>
          <w:szCs w:val="26"/>
          <w:highlight w:val="yellow"/>
        </w:rPr>
        <w:t>”</w:t>
      </w:r>
    </w:p>
    <w:p w14:paraId="1522EEB9" w14:textId="4BA58504" w:rsidR="009078F1" w:rsidRPr="003600F7" w:rsidRDefault="009078F1" w:rsidP="003600F7">
      <w:pPr>
        <w:pStyle w:val="NoSpacing"/>
        <w:spacing w:after="240"/>
        <w:rPr>
          <w:rFonts w:ascii="Times New Roman" w:hAnsi="Times New Roman" w:cs="Times New Roman"/>
          <w:bCs/>
          <w:sz w:val="26"/>
          <w:szCs w:val="26"/>
        </w:rPr>
      </w:pPr>
      <w:r w:rsidRPr="009078F1">
        <w:rPr>
          <w:rFonts w:ascii="Times New Roman" w:hAnsi="Times New Roman" w:cs="Times New Roman"/>
          <w:bCs/>
          <w:sz w:val="26"/>
          <w:szCs w:val="26"/>
        </w:rPr>
        <w:t xml:space="preserve">Speaking on the occasion, USAID/India Senior Forestry Advisor, Mr. Varghese Paul remarked that the Forest-PLUS 2.0 will contribute to achieving the goals of </w:t>
      </w:r>
      <w:r w:rsidRPr="00256BE5">
        <w:rPr>
          <w:rFonts w:ascii="Times New Roman" w:hAnsi="Times New Roman" w:cs="Times New Roman"/>
          <w:bCs/>
          <w:i/>
          <w:iCs/>
          <w:sz w:val="26"/>
          <w:szCs w:val="26"/>
        </w:rPr>
        <w:t>Jal-Jeevan-</w:t>
      </w:r>
      <w:proofErr w:type="spellStart"/>
      <w:r w:rsidRPr="00256BE5">
        <w:rPr>
          <w:rFonts w:ascii="Times New Roman" w:hAnsi="Times New Roman" w:cs="Times New Roman"/>
          <w:bCs/>
          <w:i/>
          <w:iCs/>
          <w:sz w:val="26"/>
          <w:szCs w:val="26"/>
        </w:rPr>
        <w:t>Hariyali</w:t>
      </w:r>
      <w:proofErr w:type="spellEnd"/>
      <w:r w:rsidRPr="00256BE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Mission</w:t>
      </w:r>
      <w:r w:rsidRPr="009078F1">
        <w:rPr>
          <w:rFonts w:ascii="Times New Roman" w:hAnsi="Times New Roman" w:cs="Times New Roman"/>
          <w:bCs/>
          <w:sz w:val="26"/>
          <w:szCs w:val="26"/>
        </w:rPr>
        <w:t xml:space="preserve"> (Water-Life-Greener</w:t>
      </w:r>
      <w:r w:rsidR="00256BE5">
        <w:rPr>
          <w:rFonts w:ascii="Times New Roman" w:hAnsi="Times New Roman" w:cs="Times New Roman"/>
          <w:bCs/>
          <w:sz w:val="26"/>
          <w:szCs w:val="26"/>
        </w:rPr>
        <w:t>y</w:t>
      </w:r>
      <w:r w:rsidRPr="009078F1">
        <w:rPr>
          <w:rFonts w:ascii="Times New Roman" w:hAnsi="Times New Roman" w:cs="Times New Roman"/>
          <w:bCs/>
          <w:sz w:val="26"/>
          <w:szCs w:val="26"/>
        </w:rPr>
        <w:t xml:space="preserve">) of Bihar Government, particularly the goal of increasing the tree cover in the state.  </w:t>
      </w:r>
    </w:p>
    <w:p w14:paraId="1F82D2F7" w14:textId="2CDA72EC" w:rsidR="004126A8" w:rsidRDefault="00B24683" w:rsidP="00EB7DC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 xml:space="preserve">The technical sessions in the </w:t>
      </w:r>
      <w:r w:rsidR="004E1D15" w:rsidRPr="003600F7">
        <w:rPr>
          <w:rFonts w:ascii="Times New Roman" w:hAnsi="Times New Roman" w:cs="Times New Roman"/>
          <w:sz w:val="26"/>
          <w:szCs w:val="26"/>
        </w:rPr>
        <w:t xml:space="preserve">inception workshop </w:t>
      </w:r>
      <w:r w:rsidRPr="003600F7">
        <w:rPr>
          <w:rFonts w:ascii="Times New Roman" w:hAnsi="Times New Roman" w:cs="Times New Roman"/>
          <w:sz w:val="26"/>
          <w:szCs w:val="26"/>
        </w:rPr>
        <w:t>focused on the importance of forest ecosystem services</w:t>
      </w:r>
      <w:r w:rsidR="004126A8">
        <w:rPr>
          <w:rFonts w:ascii="Times New Roman" w:hAnsi="Times New Roman" w:cs="Times New Roman"/>
          <w:sz w:val="26"/>
          <w:szCs w:val="26"/>
        </w:rPr>
        <w:t xml:space="preserve"> (such as carbon sequestration, enhanced water flow, and preventing soil erosion) </w:t>
      </w:r>
      <w:r w:rsidRPr="003600F7">
        <w:rPr>
          <w:rFonts w:ascii="Times New Roman" w:hAnsi="Times New Roman" w:cs="Times New Roman"/>
          <w:sz w:val="26"/>
          <w:szCs w:val="26"/>
        </w:rPr>
        <w:t>and the need for incorporating them in forest landscape planning by local forest department</w:t>
      </w:r>
      <w:r w:rsidR="00EB7DC8" w:rsidRPr="003600F7">
        <w:rPr>
          <w:rFonts w:ascii="Times New Roman" w:hAnsi="Times New Roman" w:cs="Times New Roman"/>
          <w:sz w:val="26"/>
          <w:szCs w:val="26"/>
        </w:rPr>
        <w:t>.</w:t>
      </w:r>
      <w:r w:rsidR="004126A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F187AB" w14:textId="77777777" w:rsidR="004126A8" w:rsidRDefault="004126A8" w:rsidP="00EB7DC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DFE33E" w14:textId="78E421CC" w:rsidR="008976D2" w:rsidRDefault="00B24683" w:rsidP="00EB7DC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>The sessions also delved into the role of gender in forestry and the economic opportunities for the forest</w:t>
      </w:r>
      <w:r w:rsidR="008976D2">
        <w:rPr>
          <w:rFonts w:ascii="Times New Roman" w:hAnsi="Times New Roman" w:cs="Times New Roman"/>
          <w:sz w:val="26"/>
          <w:szCs w:val="26"/>
        </w:rPr>
        <w:t>-</w:t>
      </w:r>
      <w:r w:rsidRPr="003600F7">
        <w:rPr>
          <w:rFonts w:ascii="Times New Roman" w:hAnsi="Times New Roman" w:cs="Times New Roman"/>
          <w:sz w:val="26"/>
          <w:szCs w:val="26"/>
        </w:rPr>
        <w:t xml:space="preserve">dependent communities to significantly enhance their well-being beyond subsistence level. Specifically, Forest-PLUS 2.0 will pay more attention to address the barriers to women’s participation in forest management and access to more viable economic opportunities. </w:t>
      </w:r>
      <w:r w:rsidR="008976D2">
        <w:rPr>
          <w:rFonts w:ascii="Times New Roman" w:hAnsi="Times New Roman" w:cs="Times New Roman"/>
          <w:sz w:val="26"/>
          <w:szCs w:val="26"/>
        </w:rPr>
        <w:br/>
      </w:r>
    </w:p>
    <w:p w14:paraId="492E64D6" w14:textId="422DAA02" w:rsidR="00EB7DC8" w:rsidRPr="003600F7" w:rsidRDefault="00EB7DC8" w:rsidP="00EB7DC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lastRenderedPageBreak/>
        <w:t xml:space="preserve">The day-long event helped the audience gain insights into the program components and how they relate to the challenges and opportunities presented by the forested landscape of Bihar. The in-depth discussion on Working Plan Development, </w:t>
      </w:r>
      <w:r w:rsidR="00C338BA" w:rsidRPr="003600F7">
        <w:rPr>
          <w:rFonts w:ascii="Times New Roman" w:hAnsi="Times New Roman" w:cs="Times New Roman"/>
          <w:sz w:val="26"/>
          <w:szCs w:val="26"/>
        </w:rPr>
        <w:t>V</w:t>
      </w:r>
      <w:r w:rsidRPr="003600F7">
        <w:rPr>
          <w:rFonts w:ascii="Times New Roman" w:hAnsi="Times New Roman" w:cs="Times New Roman"/>
          <w:sz w:val="26"/>
          <w:szCs w:val="26"/>
        </w:rPr>
        <w:t>aluation</w:t>
      </w:r>
      <w:r w:rsidR="00B13717" w:rsidRPr="003600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3717" w:rsidRPr="003600F7">
        <w:rPr>
          <w:rFonts w:ascii="Times New Roman" w:hAnsi="Times New Roman" w:cs="Times New Roman"/>
          <w:i/>
          <w:iCs/>
          <w:sz w:val="26"/>
          <w:szCs w:val="26"/>
        </w:rPr>
        <w:t>Ahar</w:t>
      </w:r>
      <w:proofErr w:type="spellEnd"/>
      <w:r w:rsidR="00B13717" w:rsidRPr="003600F7">
        <w:rPr>
          <w:rFonts w:ascii="Times New Roman" w:hAnsi="Times New Roman" w:cs="Times New Roman"/>
          <w:i/>
          <w:iCs/>
          <w:sz w:val="26"/>
          <w:szCs w:val="26"/>
        </w:rPr>
        <w:t xml:space="preserve"> Pynes</w:t>
      </w:r>
      <w:r w:rsidRPr="003600F7">
        <w:rPr>
          <w:rFonts w:ascii="Times New Roman" w:hAnsi="Times New Roman" w:cs="Times New Roman"/>
          <w:sz w:val="26"/>
          <w:szCs w:val="26"/>
        </w:rPr>
        <w:t xml:space="preserve"> </w:t>
      </w:r>
      <w:r w:rsidR="00FF6CA3" w:rsidRPr="003600F7">
        <w:rPr>
          <w:rFonts w:ascii="Times New Roman" w:hAnsi="Times New Roman" w:cs="Times New Roman"/>
          <w:sz w:val="26"/>
          <w:szCs w:val="26"/>
        </w:rPr>
        <w:t>(traditional water management systems), agroforestry,</w:t>
      </w:r>
      <w:r w:rsidRPr="003600F7">
        <w:rPr>
          <w:rFonts w:ascii="Times New Roman" w:hAnsi="Times New Roman" w:cs="Times New Roman"/>
          <w:sz w:val="26"/>
          <w:szCs w:val="26"/>
        </w:rPr>
        <w:t xml:space="preserve"> inclusion of ecosystem services in planning, and achieving economic sustainability from forest-based value chains were the major highlights of the event. </w:t>
      </w:r>
    </w:p>
    <w:p w14:paraId="58D04686" w14:textId="77777777" w:rsidR="00EB7DC8" w:rsidRPr="003600F7" w:rsidRDefault="00EB7DC8" w:rsidP="00B2468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525A8E" w14:textId="77777777" w:rsidR="00B21E96" w:rsidRPr="003600F7" w:rsidRDefault="00B21E96" w:rsidP="00B21E9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>Almost 300 million people in India depend on forest resources for their livelihoods. While the forest cover is stable, the unsustainable use of forest resources continues to degrade the forests.</w:t>
      </w:r>
    </w:p>
    <w:p w14:paraId="1AE0F305" w14:textId="79E8850B" w:rsidR="00901384" w:rsidRPr="003600F7" w:rsidRDefault="00901384" w:rsidP="00B573F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747CBF" w14:textId="2AE52840" w:rsidR="005C1DB9" w:rsidRPr="003600F7" w:rsidRDefault="004C02CA" w:rsidP="00B1371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>###</w:t>
      </w:r>
    </w:p>
    <w:p w14:paraId="2F2D8744" w14:textId="5D41A9E2" w:rsidR="004C02CA" w:rsidRPr="003600F7" w:rsidRDefault="004C02CA" w:rsidP="004C02C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3E522813" w14:textId="23B67988" w:rsidR="004C02CA" w:rsidRPr="0059053B" w:rsidRDefault="006842B3" w:rsidP="004C02CA">
      <w:pPr>
        <w:pStyle w:val="NoSpacing"/>
        <w:spacing w:after="240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br/>
      </w:r>
      <w:r w:rsidR="004C02CA" w:rsidRPr="0059053B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For more information, contact:</w:t>
      </w:r>
    </w:p>
    <w:p w14:paraId="70D830C6" w14:textId="77777777" w:rsidR="004C02CA" w:rsidRPr="003600F7" w:rsidRDefault="004C02CA" w:rsidP="008976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 xml:space="preserve">Neha Khator, USAID/India, </w:t>
      </w:r>
      <w:hyperlink r:id="rId7" w:history="1">
        <w:r w:rsidRPr="003600F7">
          <w:rPr>
            <w:rStyle w:val="Hyperlink"/>
            <w:rFonts w:ascii="Times New Roman" w:hAnsi="Times New Roman" w:cs="Times New Roman"/>
            <w:sz w:val="26"/>
            <w:szCs w:val="26"/>
          </w:rPr>
          <w:t>nkhator@usaid.gov</w:t>
        </w:r>
      </w:hyperlink>
      <w:r w:rsidRPr="003600F7">
        <w:rPr>
          <w:rFonts w:ascii="Times New Roman" w:hAnsi="Times New Roman" w:cs="Times New Roman"/>
          <w:sz w:val="26"/>
          <w:szCs w:val="26"/>
        </w:rPr>
        <w:t xml:space="preserve"> | +91 98118 69521</w:t>
      </w:r>
    </w:p>
    <w:p w14:paraId="299F64F4" w14:textId="21CBA5D0" w:rsidR="008357C4" w:rsidRPr="003600F7" w:rsidRDefault="004C02CA" w:rsidP="007F2016">
      <w:pPr>
        <w:rPr>
          <w:rFonts w:ascii="Times New Roman" w:hAnsi="Times New Roman" w:cs="Times New Roman"/>
          <w:sz w:val="26"/>
          <w:szCs w:val="26"/>
        </w:rPr>
      </w:pPr>
      <w:r w:rsidRPr="003600F7">
        <w:rPr>
          <w:rFonts w:ascii="Times New Roman" w:hAnsi="Times New Roman" w:cs="Times New Roman"/>
          <w:sz w:val="26"/>
          <w:szCs w:val="26"/>
        </w:rPr>
        <w:t xml:space="preserve">Kritika Gupta, Forest-PLUS 2.0, </w:t>
      </w:r>
      <w:hyperlink r:id="rId8" w:history="1">
        <w:r w:rsidRPr="003600F7">
          <w:rPr>
            <w:rStyle w:val="Hyperlink"/>
            <w:rFonts w:ascii="Times New Roman" w:hAnsi="Times New Roman" w:cs="Times New Roman"/>
            <w:sz w:val="26"/>
            <w:szCs w:val="26"/>
          </w:rPr>
          <w:t>Kritika.Gupta@forestplus.org</w:t>
        </w:r>
      </w:hyperlink>
      <w:r w:rsidRPr="003600F7">
        <w:rPr>
          <w:rFonts w:ascii="Times New Roman" w:hAnsi="Times New Roman" w:cs="Times New Roman"/>
          <w:sz w:val="26"/>
          <w:szCs w:val="26"/>
        </w:rPr>
        <w:t xml:space="preserve"> | +91 98714 6683</w:t>
      </w:r>
      <w:bookmarkStart w:id="2" w:name="_GoBack"/>
      <w:bookmarkEnd w:id="0"/>
      <w:bookmarkEnd w:id="2"/>
    </w:p>
    <w:sectPr w:rsidR="008357C4" w:rsidRPr="00360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44427"/>
    <w:multiLevelType w:val="hybridMultilevel"/>
    <w:tmpl w:val="29BEA45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87CB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97"/>
    <w:rsid w:val="000137D8"/>
    <w:rsid w:val="00054F92"/>
    <w:rsid w:val="000D1982"/>
    <w:rsid w:val="000E1F01"/>
    <w:rsid w:val="001037B5"/>
    <w:rsid w:val="00151968"/>
    <w:rsid w:val="001614DB"/>
    <w:rsid w:val="0016521A"/>
    <w:rsid w:val="001A2C81"/>
    <w:rsid w:val="00223544"/>
    <w:rsid w:val="002421F7"/>
    <w:rsid w:val="00256BE5"/>
    <w:rsid w:val="00320645"/>
    <w:rsid w:val="003600F7"/>
    <w:rsid w:val="003B0475"/>
    <w:rsid w:val="003C20E2"/>
    <w:rsid w:val="00410193"/>
    <w:rsid w:val="004126A8"/>
    <w:rsid w:val="004C02CA"/>
    <w:rsid w:val="004E1D15"/>
    <w:rsid w:val="005703EF"/>
    <w:rsid w:val="0059053B"/>
    <w:rsid w:val="005C1DB9"/>
    <w:rsid w:val="00610831"/>
    <w:rsid w:val="00681CFD"/>
    <w:rsid w:val="006842B3"/>
    <w:rsid w:val="00714D8E"/>
    <w:rsid w:val="007874A2"/>
    <w:rsid w:val="00792E0F"/>
    <w:rsid w:val="007B4897"/>
    <w:rsid w:val="007B64E9"/>
    <w:rsid w:val="007D46FD"/>
    <w:rsid w:val="007F2016"/>
    <w:rsid w:val="00804B00"/>
    <w:rsid w:val="00813F90"/>
    <w:rsid w:val="008246C0"/>
    <w:rsid w:val="0082657C"/>
    <w:rsid w:val="008357C4"/>
    <w:rsid w:val="00894558"/>
    <w:rsid w:val="00896591"/>
    <w:rsid w:val="008976D2"/>
    <w:rsid w:val="00901384"/>
    <w:rsid w:val="009078F1"/>
    <w:rsid w:val="009654D7"/>
    <w:rsid w:val="00986239"/>
    <w:rsid w:val="00995F07"/>
    <w:rsid w:val="009A5605"/>
    <w:rsid w:val="009F2C9A"/>
    <w:rsid w:val="00A06897"/>
    <w:rsid w:val="00A30A1A"/>
    <w:rsid w:val="00AD436E"/>
    <w:rsid w:val="00B13717"/>
    <w:rsid w:val="00B21E96"/>
    <w:rsid w:val="00B24683"/>
    <w:rsid w:val="00B573FE"/>
    <w:rsid w:val="00B60B78"/>
    <w:rsid w:val="00BB3792"/>
    <w:rsid w:val="00C14D92"/>
    <w:rsid w:val="00C338BA"/>
    <w:rsid w:val="00C51C5E"/>
    <w:rsid w:val="00C707BD"/>
    <w:rsid w:val="00D634E7"/>
    <w:rsid w:val="00D828F5"/>
    <w:rsid w:val="00DA0442"/>
    <w:rsid w:val="00E36B34"/>
    <w:rsid w:val="00E96F4A"/>
    <w:rsid w:val="00EB033B"/>
    <w:rsid w:val="00EB7DC8"/>
    <w:rsid w:val="00EF7FEA"/>
    <w:rsid w:val="00F959F5"/>
    <w:rsid w:val="00FF0C7B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6E375"/>
  <w15:docId w15:val="{BF7454EB-9DC7-4CD2-869C-B21E863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9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E36B3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36B3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36B3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36B3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36B3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6B3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36B3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36B3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36B3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48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36B3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36B3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36B3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36B3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36B3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36B3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E36B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E36B3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E36B34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9A56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2CA"/>
    <w:rPr>
      <w:color w:val="0563C1" w:themeColor="hyperlink"/>
      <w:u w:val="single"/>
    </w:rPr>
  </w:style>
  <w:style w:type="paragraph" w:customStyle="1" w:styleId="Default">
    <w:name w:val="Default"/>
    <w:rsid w:val="007D4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tika.Gupta@forestplu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hator@usai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FP2</dc:creator>
  <cp:keywords/>
  <dc:description/>
  <cp:lastModifiedBy>Khator, Neha (New Delhi/PS)</cp:lastModifiedBy>
  <cp:revision>22</cp:revision>
  <cp:lastPrinted>2019-11-06T04:30:00Z</cp:lastPrinted>
  <dcterms:created xsi:type="dcterms:W3CDTF">2019-11-27T11:18:00Z</dcterms:created>
  <dcterms:modified xsi:type="dcterms:W3CDTF">2019-12-02T10:19:00Z</dcterms:modified>
</cp:coreProperties>
</file>